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Ministério da Educação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Instituto Federal de Educação, Ciência e Tecnologia do Rio Grande do Norte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CAMPUS xxxxx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Diretoria Acadêmica 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Endereço xxx / Telefone xxx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EDITAL Nº x/2026 - DIAC/DG/xx/RE/IFRN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4.00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DE SELEÇÃO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ESTUDANTES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PARA PREENCHIMENTO DE VAGAS PARA ACESSO À  PLATAFORMA VIRTUAL DE ENSINO DE LÍNGUAS ESTRANGEIRAS, OFERTADAS PELA DIRETORIA SISTÊMICA DE INTERNACIONALIZAÇÃO (DINT) E PELA PRÓ-REITORIA DE ENSINO (PROEN), NO ÂMBITO DO PROJETO IFRN PLURILÍNGUE - ALTISSIA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LANGUAGE EMPOWERS PEOPLE)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4.00000000000000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O(A) Diretor(a)-Geral do Campus xxxx do Instituto Federal de Educação, Ciência e Tecnologia do Rio Grande do Norte (IFRN), usando das atribuições que lhe confere a Portaria nº. xxx-RE/IFRN, faz saber aos interessados a abertura do Edital Específico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PARA PREENCHIMENTO DE VAGAS PARA ACESSO À PLATAFORMA VIRTUAL DE ENSINO DE LÍNGUAS ESTRANGEIRAS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do Campus xxx, para execução no ano de 2026.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DO OBJETO E DAS VAGAS PREVISTAS POR CAMPUS: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 Constitui objeto do presente Edital a seleção, pelo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campus xxxx do IFRN, de xxxx (xxxx)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estudantes com matrícula ativa no IFRN durante todo o período de vigência da licença, para o preenchimento de igual número de licenças destinadas ao acesso gratuito à plataforma educacional virtual Altissia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Language Empowers People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No âmbito da parceria institucional, a plataforma disponibiliza como opções de línguas estrangeiras para estudo autônomo — Alemão, Búlgaro, Croata, Dinamarquês, Eslovaco, Esloveno, Espanhol, Estoniano, Finlandês, Francês (nas variedades canadense e francesa), Grego, Húngaro, Inglês (nas variedades americana e britânica), Italiano, Letão, Lituano, Neerlandês, Polonês, Romeno, Sueco, Tcheco e Turco —, contemplando níveis de proficiência do básico ao avançado, em conformidade com o Quadro Comum Europeu de Referência para Línguas (QECR), no qual o nível A1 corresponde ao estágio mais elementar de aprendizagem e o nível C1 ao nível avançado de proficiência.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DA SELEÇÃO REALIZADA POR CADA CAMPUS: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 O campus adotará, os seguintes critérios de seleção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ff0000"/>
          <w:sz w:val="24"/>
          <w:szCs w:val="24"/>
          <w:rtl w:val="0"/>
        </w:rPr>
        <w:t xml:space="preserve">Sugestões:  Interesse institucional na capacitação linguística; Atuação em projetos estratégicos; Ordem de inscrição, Sorteio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xxxxxxxxxxxxxx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xxxxxxxxxxxxxx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xxxxxxxxxxxxxx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Descrever a forma de inscrição dos interessados.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2.3 O campus xxxxx observará  rigorosamente os prazos estabelecidos no cronograma deste Edital, sendo de sua responsabilidade o envio, à Diretoria Sistêmica de Internacionalização (DINT), da relação dos estudantes selecionados, dentro do prazo estipulado e em conformidade com as orientações institucionais.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18" w:right="19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Quadro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: Cronograma do Processo Seletivo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estudantes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do IFRN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18" w:right="19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para acesso à Plataforma Altissia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932.0" w:type="dxa"/>
        <w:jc w:val="left"/>
        <w:tblInd w:w="562.0" w:type="dxa"/>
        <w:tblLayout w:type="fixed"/>
        <w:tblLook w:val="0400"/>
      </w:tblPr>
      <w:tblGrid>
        <w:gridCol w:w="5632"/>
        <w:gridCol w:w="2300"/>
        <w:tblGridChange w:id="0">
          <w:tblGrid>
            <w:gridCol w:w="5632"/>
            <w:gridCol w:w="2300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9f0dc" w:val="clear"/>
          </w:tcPr>
          <w:p w:rsidR="00000000" w:rsidDel="00000000" w:rsidP="00000000" w:rsidRDefault="00000000" w:rsidRPr="00000000" w14:paraId="0000001A">
            <w:pPr>
              <w:spacing w:after="0" w:before="89" w:line="240" w:lineRule="auto"/>
              <w:ind w:left="126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ATIVIDADE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9f0dc" w:val="clear"/>
          </w:tcPr>
          <w:p w:rsidR="00000000" w:rsidDel="00000000" w:rsidP="00000000" w:rsidRDefault="00000000" w:rsidRPr="00000000" w14:paraId="0000001B">
            <w:pPr>
              <w:spacing w:after="0" w:before="89" w:line="240" w:lineRule="auto"/>
              <w:ind w:left="158" w:right="14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PERÍODO/DATA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0" w:before="203" w:line="240" w:lineRule="auto"/>
              <w:ind w:left="11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Publicação do Edital 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0" w:before="70" w:line="240" w:lineRule="auto"/>
              <w:ind w:left="124" w:right="86" w:hanging="12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/04/2026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before="87" w:line="240" w:lineRule="auto"/>
              <w:ind w:left="11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Divulgação e 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eleção do edital intern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nos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campi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0" w:before="87" w:line="240" w:lineRule="auto"/>
              <w:ind w:left="158" w:right="149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XXXXXXXX</w:t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0" w:before="70" w:line="240" w:lineRule="auto"/>
              <w:ind w:left="110" w:right="18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Envio da relação de servidores selecionados à DINT via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formulário eletrônico.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0" w:before="203" w:line="240" w:lineRule="auto"/>
              <w:ind w:left="158" w:right="14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Até 28/04/2026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194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2.4 Os nomes dos estudantes selecionados serão encaminhados em planilha, a ser preenchida pelo campus, elaborada e disponibilizada pela DINT, contendo nome completo, e-mail institucional, curso e matrícula.</w:t>
      </w:r>
    </w:p>
    <w:p w:rsidR="00000000" w:rsidDel="00000000" w:rsidP="00000000" w:rsidRDefault="00000000" w:rsidRPr="00000000" w14:paraId="00000025">
      <w:pPr>
        <w:spacing w:after="0" w:before="194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2.5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casos omissos neste Edital serão analisados e resolvidos pela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Direção Geral do campus xxxxx.</w:t>
      </w:r>
    </w:p>
    <w:p w:rsidR="00000000" w:rsidDel="00000000" w:rsidP="00000000" w:rsidRDefault="00000000" w:rsidRPr="00000000" w14:paraId="00000026">
      <w:pPr>
        <w:spacing w:after="0" w:before="194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Este Edital entra em vigor na data de sua publicação.</w:t>
      </w:r>
    </w:p>
    <w:p w:rsidR="00000000" w:rsidDel="00000000" w:rsidP="00000000" w:rsidRDefault="00000000" w:rsidRPr="00000000" w14:paraId="00000027">
      <w:pPr>
        <w:spacing w:after="240" w:before="240" w:line="240" w:lineRule="auto"/>
        <w:ind w:left="42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58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Cidade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(RN),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B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Direção ou ARI do campus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U9WDeCEpRkMvN3flWp7FG3jHrg==">CgMxLjA4AHIhMUZTcl9UbHNubXV1YlU5Z2laTklMRUlObHB3YlVERC1Z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