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049CE" w14:textId="59E00B45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57EC2FE3" w14:textId="7B45CFCD" w:rsidR="00E76789" w:rsidRPr="00B15E5A" w:rsidRDefault="00640108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sz w:val="20"/>
          <w:szCs w:val="20"/>
          <w:lang w:eastAsia="en-US"/>
        </w:rPr>
      </w:pPr>
      <w:r w:rsidRPr="00B15E5A">
        <w:rPr>
          <w:rFonts w:ascii="Arial" w:eastAsia="Calibri" w:hAnsi="Arial" w:cs="Arial"/>
          <w:b/>
          <w:i/>
          <w:caps/>
          <w:sz w:val="20"/>
          <w:szCs w:val="20"/>
          <w:lang w:eastAsia="en-US"/>
        </w:rPr>
        <w:t>Instituto Federal de Educação, Ciência e Tecnologia do Rio Grande do Norte/</w:t>
      </w:r>
      <w:r w:rsidR="00E76789" w:rsidRPr="00B15E5A">
        <w:rPr>
          <w:rFonts w:ascii="Arial" w:eastAsia="Calibri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5E5A">
        <w:rPr>
          <w:rFonts w:ascii="Arial" w:eastAsia="Calibri" w:hAnsi="Arial" w:cs="Arial"/>
          <w:b/>
          <w:i/>
          <w:sz w:val="20"/>
          <w:szCs w:val="20"/>
          <w:lang w:eastAsia="en-US"/>
        </w:rPr>
        <w:t>CURRAIS NOVOS</w:t>
      </w:r>
    </w:p>
    <w:p w14:paraId="1AF5FF51" w14:textId="32B7B973" w:rsidR="00E76789" w:rsidRPr="00B15E5A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B15E5A">
        <w:rPr>
          <w:rFonts w:ascii="Arial" w:eastAsia="Calibri" w:hAnsi="Arial" w:cs="Times New Roman"/>
          <w:sz w:val="20"/>
          <w:szCs w:val="22"/>
          <w:lang w:eastAsia="en-US"/>
        </w:rPr>
        <w:t xml:space="preserve">Processo </w:t>
      </w:r>
      <w:r w:rsidRPr="00B15E5A">
        <w:rPr>
          <w:rFonts w:ascii="Arial" w:eastAsia="Calibri" w:hAnsi="Arial" w:cs="Arial"/>
          <w:sz w:val="20"/>
          <w:szCs w:val="20"/>
          <w:lang w:eastAsia="en-US"/>
        </w:rPr>
        <w:t>Administrativo n</w:t>
      </w:r>
      <w:r w:rsidRPr="00B15E5A">
        <w:rPr>
          <w:rFonts w:ascii="Arial" w:eastAsia="Calibri" w:hAnsi="Arial" w:cs="Arial"/>
          <w:bCs/>
          <w:sz w:val="20"/>
          <w:szCs w:val="20"/>
          <w:lang w:eastAsia="en-US"/>
        </w:rPr>
        <w:t xml:space="preserve">° </w:t>
      </w:r>
      <w:r w:rsidR="00640108" w:rsidRPr="00B15E5A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23035.001765.2025-21</w:t>
      </w:r>
    </w:p>
    <w:p w14:paraId="6A5096D2" w14:textId="6D14CEB1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019E6261" w14:textId="26FA7243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B15E5A">
        <w:rPr>
          <w:rFonts w:ascii="Arial" w:hAnsi="Arial" w:cs="Arial"/>
          <w:sz w:val="20"/>
          <w:szCs w:val="20"/>
        </w:rPr>
        <w:t>O</w:t>
      </w:r>
      <w:r w:rsidR="00640108" w:rsidRPr="00B15E5A">
        <w:rPr>
          <w:rFonts w:ascii="Arial" w:hAnsi="Arial" w:cs="Arial"/>
          <w:sz w:val="20"/>
          <w:szCs w:val="20"/>
        </w:rPr>
        <w:t xml:space="preserve"> </w:t>
      </w:r>
      <w:r w:rsidR="00F13A09" w:rsidRPr="00B15E5A">
        <w:rPr>
          <w:rFonts w:ascii="Arial" w:eastAsia="Arial" w:hAnsi="Arial" w:cs="Arial"/>
          <w:iCs/>
          <w:sz w:val="20"/>
          <w:szCs w:val="20"/>
        </w:rPr>
        <w:t>Instituto Federal de Educação, Ciência e Tecnologia do Rio Grande do Norte</w:t>
      </w:r>
      <w:r w:rsidRPr="5EBCF017">
        <w:rPr>
          <w:rFonts w:ascii="Arial" w:hAnsi="Arial" w:cs="Arial"/>
          <w:sz w:val="20"/>
          <w:szCs w:val="20"/>
        </w:rPr>
        <w:t xml:space="preserve">,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com sede no(a) </w:t>
      </w:r>
      <w:r w:rsidR="00DE1300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DE1300">
        <w:rPr>
          <w:rFonts w:ascii="Arial" w:eastAsia="Arial" w:hAnsi="Arial" w:cs="Arial"/>
          <w:sz w:val="20"/>
          <w:szCs w:val="20"/>
        </w:rPr>
        <w:t>/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inscrito(a) no CNPJ sob o nº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DE1300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E1300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DE1300">
        <w:rPr>
          <w:rFonts w:ascii="Arial" w:eastAsia="Arial" w:hAnsi="Arial" w:cs="Arial"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DE1300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>, publicada no</w:t>
      </w:r>
      <w:r w:rsidR="00DE1300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E1300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E1300" w:rsidRPr="004827F2">
        <w:rPr>
          <w:rFonts w:ascii="Arial" w:eastAsia="Arial" w:hAnsi="Arial" w:cs="Arial"/>
          <w:sz w:val="20"/>
          <w:szCs w:val="20"/>
        </w:rPr>
        <w:t>,</w:t>
      </w:r>
      <w:r w:rsidRPr="5EBCF017">
        <w:rPr>
          <w:rFonts w:ascii="Arial" w:hAnsi="Arial" w:cs="Arial"/>
          <w:sz w:val="20"/>
          <w:szCs w:val="20"/>
        </w:rPr>
        <w:t xml:space="preserve"> 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</w:t>
      </w:r>
      <w:r w:rsidRPr="00B15E5A">
        <w:rPr>
          <w:rFonts w:ascii="Arial" w:hAnsi="Arial" w:cs="Arial"/>
          <w:sz w:val="20"/>
          <w:szCs w:val="20"/>
          <w:highlight w:val="yellow"/>
        </w:rPr>
        <w:t xml:space="preserve">da </w:t>
      </w:r>
      <w:r w:rsidRPr="00B15E5A">
        <w:rPr>
          <w:rFonts w:ascii="Arial" w:hAnsi="Arial" w:cs="Arial"/>
          <w:i/>
          <w:iCs/>
          <w:sz w:val="20"/>
          <w:szCs w:val="20"/>
          <w:highlight w:val="yellow"/>
        </w:rPr>
        <w:t>licitação na modalidade de pregão, na forma eletrônica</w:t>
      </w:r>
      <w:r w:rsidRPr="00B15E5A">
        <w:rPr>
          <w:rFonts w:ascii="Arial" w:hAnsi="Arial" w:cs="Arial"/>
          <w:sz w:val="20"/>
          <w:szCs w:val="20"/>
          <w:highlight w:val="yellow"/>
        </w:rPr>
        <w:t>, p</w:t>
      </w:r>
      <w:r w:rsidRPr="008519C6">
        <w:rPr>
          <w:rFonts w:ascii="Arial" w:hAnsi="Arial" w:cs="Arial"/>
          <w:sz w:val="20"/>
          <w:szCs w:val="20"/>
          <w:highlight w:val="yellow"/>
        </w:rPr>
        <w:t>ara REGISTRO DE PREÇOS nº ......./20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..., publicada no ...... de ...../...../20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.....,</w:t>
      </w:r>
      <w:r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="00640108" w:rsidRPr="00B15E5A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23035.001765.2025-21</w:t>
      </w:r>
      <w:r w:rsidRPr="00B15E5A">
        <w:rPr>
          <w:rFonts w:ascii="Arial" w:hAnsi="Arial" w:cs="Arial"/>
          <w:sz w:val="20"/>
          <w:szCs w:val="20"/>
        </w:rPr>
        <w:t>, RESOLVE registrar os preços da(s)</w:t>
      </w:r>
      <w:r w:rsidR="007B150D" w:rsidRPr="00B15E5A">
        <w:rPr>
          <w:rFonts w:ascii="Arial" w:hAnsi="Arial" w:cs="Arial"/>
          <w:sz w:val="20"/>
          <w:szCs w:val="20"/>
        </w:rPr>
        <w:t xml:space="preserve"> </w:t>
      </w:r>
      <w:r w:rsidRPr="00B15E5A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 w:rsidRPr="00B15E5A">
        <w:rPr>
          <w:rFonts w:ascii="Arial" w:hAnsi="Arial" w:cs="Arial"/>
          <w:sz w:val="20"/>
          <w:szCs w:val="20"/>
        </w:rPr>
        <w:t xml:space="preserve"> </w:t>
      </w:r>
      <w:r w:rsidRPr="00B15E5A">
        <w:rPr>
          <w:rFonts w:ascii="Arial" w:hAnsi="Arial" w:cs="Arial"/>
          <w:sz w:val="20"/>
          <w:szCs w:val="20"/>
        </w:rPr>
        <w:t>quantidade(s)</w:t>
      </w:r>
      <w:r w:rsidR="007B150D" w:rsidRPr="00B15E5A">
        <w:rPr>
          <w:rFonts w:ascii="Arial" w:hAnsi="Arial" w:cs="Arial"/>
          <w:sz w:val="20"/>
          <w:szCs w:val="20"/>
        </w:rPr>
        <w:t xml:space="preserve"> </w:t>
      </w:r>
      <w:r w:rsidRPr="00B15E5A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B15E5A">
        <w:rPr>
          <w:rFonts w:ascii="Arial" w:hAnsi="Arial" w:cs="Arial"/>
          <w:i/>
          <w:iCs/>
          <w:sz w:val="20"/>
          <w:szCs w:val="20"/>
        </w:rPr>
        <w:t>E</w:t>
      </w:r>
      <w:r w:rsidRPr="00B15E5A">
        <w:rPr>
          <w:rFonts w:ascii="Arial" w:hAnsi="Arial" w:cs="Arial"/>
          <w:i/>
          <w:iCs/>
          <w:sz w:val="20"/>
          <w:szCs w:val="20"/>
        </w:rPr>
        <w:t>dital</w:t>
      </w:r>
      <w:r w:rsidR="00FB57EF" w:rsidRPr="00B15E5A">
        <w:rPr>
          <w:rFonts w:ascii="Arial" w:hAnsi="Arial" w:cs="Arial"/>
          <w:i/>
          <w:iCs/>
          <w:sz w:val="20"/>
          <w:szCs w:val="20"/>
        </w:rPr>
        <w:t xml:space="preserve"> de licitação</w:t>
      </w:r>
      <w:r w:rsidRPr="00B15E5A">
        <w:rPr>
          <w:rFonts w:ascii="Arial" w:hAnsi="Arial" w:cs="Arial"/>
          <w:sz w:val="20"/>
          <w:szCs w:val="20"/>
        </w:rPr>
        <w:t>, sujeitando</w:t>
      </w:r>
      <w:r w:rsidRPr="5EBCF017">
        <w:rPr>
          <w:rFonts w:ascii="Arial" w:hAnsi="Arial" w:cs="Arial"/>
          <w:sz w:val="20"/>
          <w:szCs w:val="20"/>
        </w:rPr>
        <w:t xml:space="preserve">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003BB1DE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 w:rsidRPr="00B15E5A">
        <w:rPr>
          <w:b/>
        </w:rPr>
        <w:t>contratação</w:t>
      </w:r>
      <w:r w:rsidR="00B15E5A" w:rsidRPr="00B15E5A">
        <w:rPr>
          <w:b/>
        </w:rPr>
        <w:t xml:space="preserve"> de serviços de implantação, intermediação e administração de um sistema informatizado e integrado., com utilização de cartão magnético ou micro processado de gerenciamento para aquisição de combustíveis (gasolina, diesel comum e diesel S10)</w:t>
      </w:r>
      <w:r w:rsidRPr="00B15E5A">
        <w:t>, especificado(s) no(s) item(</w:t>
      </w:r>
      <w:proofErr w:type="spellStart"/>
      <w:r w:rsidRPr="00B15E5A">
        <w:t>ns</w:t>
      </w:r>
      <w:proofErr w:type="spellEnd"/>
      <w:r w:rsidRPr="00B15E5A">
        <w:t>)</w:t>
      </w:r>
      <w:r w:rsidR="00455C0D" w:rsidRPr="00B15E5A">
        <w:t xml:space="preserve"> </w:t>
      </w:r>
      <w:r w:rsidR="00F13A09" w:rsidRPr="00B15E5A">
        <w:rPr>
          <w:i/>
          <w:iCs/>
        </w:rPr>
        <w:t>1.1</w:t>
      </w:r>
      <w:r w:rsidR="008A3DEB" w:rsidRPr="00B15E5A">
        <w:rPr>
          <w:i/>
          <w:iCs/>
        </w:rPr>
        <w:t xml:space="preserve"> </w:t>
      </w:r>
      <w:r w:rsidRPr="00B15E5A">
        <w:t xml:space="preserve">do </w:t>
      </w:r>
      <w:r w:rsidR="00FD7CFF" w:rsidRPr="00B15E5A">
        <w:t>T</w:t>
      </w:r>
      <w:r w:rsidRPr="00B15E5A">
        <w:t xml:space="preserve">ermo de </w:t>
      </w:r>
      <w:r w:rsidR="00FD7CFF" w:rsidRPr="00B15E5A">
        <w:t>R</w:t>
      </w:r>
      <w:r w:rsidRPr="00B15E5A">
        <w:t xml:space="preserve">eferência, anexo </w:t>
      </w:r>
      <w:r w:rsidR="00F13A09" w:rsidRPr="00B15E5A">
        <w:rPr>
          <w:i/>
          <w:iCs/>
        </w:rPr>
        <w:t>I</w:t>
      </w:r>
      <w:r w:rsidR="008A3DEB" w:rsidRPr="00B15E5A">
        <w:rPr>
          <w:i/>
          <w:iCs/>
        </w:rPr>
        <w:t xml:space="preserve"> </w:t>
      </w:r>
      <w:r w:rsidRPr="00B15E5A">
        <w:rPr>
          <w:iCs/>
        </w:rPr>
        <w:t>do</w:t>
      </w:r>
      <w:r w:rsidRPr="00B15E5A">
        <w:rPr>
          <w:i/>
        </w:rPr>
        <w:t xml:space="preserve"> edital de </w:t>
      </w:r>
      <w:r w:rsidR="008A3DEB" w:rsidRPr="00B15E5A">
        <w:rPr>
          <w:i/>
        </w:rPr>
        <w:t xml:space="preserve">licitação </w:t>
      </w:r>
      <w:r w:rsidR="008A3DEB" w:rsidRPr="00B15E5A">
        <w:t xml:space="preserve">n.º </w:t>
      </w:r>
      <w:r w:rsidR="00640108" w:rsidRPr="00AF0619">
        <w:rPr>
          <w:b/>
          <w:bCs/>
          <w:iCs/>
        </w:rPr>
        <w:t>90001</w:t>
      </w:r>
      <w:r w:rsidR="008A3DEB" w:rsidRPr="00AF0619">
        <w:rPr>
          <w:b/>
          <w:bCs/>
        </w:rPr>
        <w:t>/</w:t>
      </w:r>
      <w:r w:rsidR="00640108" w:rsidRPr="00AF0619">
        <w:rPr>
          <w:b/>
          <w:bCs/>
          <w:iCs/>
        </w:rPr>
        <w:t>2025</w:t>
      </w:r>
      <w:r w:rsidRPr="00B15E5A">
        <w:t xml:space="preserve">, que </w:t>
      </w:r>
      <w:r w:rsidRPr="005F295F">
        <w:t>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r w:rsidRPr="005F295F">
        <w:t xml:space="preserve">, </w:t>
      </w:r>
      <w:proofErr w:type="gramStart"/>
      <w:r w:rsidRPr="005F295F">
        <w:t>fornecedor(</w:t>
      </w:r>
      <w:proofErr w:type="gramEnd"/>
      <w:r w:rsidRPr="005F295F">
        <w:t xml:space="preserve">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F13A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C" w14:textId="0180386E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F13A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2BEBC21C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Marca</w:t>
            </w:r>
          </w:p>
          <w:p w14:paraId="019E6271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8672F5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05EC7E9A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35C1340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6" w14:textId="0BB292F4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F13A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9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A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B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C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D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D41F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F" w14:textId="7A341B03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80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3FEB9F4C" w:rsidR="00CB46FC" w:rsidRPr="007B2846" w:rsidRDefault="00CB46FC" w:rsidP="00636001">
      <w:pPr>
        <w:pStyle w:val="Nivel01"/>
      </w:pPr>
      <w:proofErr w:type="gramStart"/>
      <w:r w:rsidRPr="007B2846">
        <w:t>ÓRGÃO(</w:t>
      </w:r>
      <w:proofErr w:type="gramEnd"/>
      <w:r w:rsidRPr="007B2846">
        <w:t>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</w:p>
    <w:p w14:paraId="6D0D0D80" w14:textId="0E142005" w:rsidR="006362AE" w:rsidRPr="007B2846" w:rsidRDefault="006362AE" w:rsidP="00D8054F">
      <w:pPr>
        <w:pStyle w:val="Nivel2"/>
      </w:pPr>
      <w:r w:rsidRPr="007B2846">
        <w:t xml:space="preserve">O órgão gerenciador será </w:t>
      </w:r>
      <w:proofErr w:type="gramStart"/>
      <w:r w:rsidR="008672F5" w:rsidRPr="5EBCF017">
        <w:t>o(</w:t>
      </w:r>
      <w:proofErr w:type="gramEnd"/>
      <w:r w:rsidR="008672F5" w:rsidRPr="00B15E5A">
        <w:t xml:space="preserve">a) </w:t>
      </w:r>
      <w:r w:rsidR="00F13A09" w:rsidRPr="00B15E5A">
        <w:rPr>
          <w:i/>
          <w:iCs/>
        </w:rPr>
        <w:t>IFRN/</w:t>
      </w:r>
      <w:r w:rsidR="00D55AAB" w:rsidRPr="00B15E5A">
        <w:rPr>
          <w:i/>
          <w:iCs/>
        </w:rPr>
        <w:t>Currais Novos</w:t>
      </w:r>
    </w:p>
    <w:p w14:paraId="019E6287" w14:textId="179B7FE1" w:rsidR="00CB46FC" w:rsidRPr="00D8054F" w:rsidRDefault="00B46698" w:rsidP="00D8054F">
      <w:pPr>
        <w:pStyle w:val="Nvel2-Red"/>
      </w:pPr>
      <w:r>
        <w:t xml:space="preserve">Além do gerenciador, </w:t>
      </w:r>
      <w:r w:rsidR="002B1EB4">
        <w:t>s</w:t>
      </w:r>
      <w:r w:rsidR="00CB46FC" w:rsidRPr="005F295F">
        <w:t>ão órgãos e entidades públicas participantes do registro de preços: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888"/>
        <w:gridCol w:w="2268"/>
        <w:gridCol w:w="992"/>
        <w:gridCol w:w="1418"/>
      </w:tblGrid>
      <w:tr w:rsidR="00AF0619" w:rsidRPr="005F295F" w14:paraId="019E628C" w14:textId="77777777" w:rsidTr="00AF0619">
        <w:trPr>
          <w:jc w:val="center"/>
        </w:trPr>
        <w:tc>
          <w:tcPr>
            <w:tcW w:w="950" w:type="dxa"/>
            <w:vAlign w:val="center"/>
          </w:tcPr>
          <w:p w14:paraId="6231A1D3" w14:textId="30CF0774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lastRenderedPageBreak/>
              <w:t>GRUPO</w:t>
            </w:r>
          </w:p>
        </w:tc>
        <w:tc>
          <w:tcPr>
            <w:tcW w:w="888" w:type="dxa"/>
            <w:vAlign w:val="center"/>
          </w:tcPr>
          <w:p w14:paraId="019E6288" w14:textId="412276BA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Item nº</w:t>
            </w:r>
          </w:p>
        </w:tc>
        <w:tc>
          <w:tcPr>
            <w:tcW w:w="2268" w:type="dxa"/>
            <w:vAlign w:val="center"/>
          </w:tcPr>
          <w:p w14:paraId="019E6289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992" w:type="dxa"/>
            <w:vAlign w:val="center"/>
          </w:tcPr>
          <w:p w14:paraId="019E628A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1418" w:type="dxa"/>
            <w:vAlign w:val="center"/>
          </w:tcPr>
          <w:p w14:paraId="019E628B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AF0619" w:rsidRPr="005F295F" w14:paraId="019E6291" w14:textId="77777777" w:rsidTr="00AF0619">
        <w:trPr>
          <w:jc w:val="center"/>
        </w:trPr>
        <w:tc>
          <w:tcPr>
            <w:tcW w:w="950" w:type="dxa"/>
            <w:vMerge w:val="restart"/>
            <w:vAlign w:val="center"/>
          </w:tcPr>
          <w:p w14:paraId="701F721D" w14:textId="31E150F2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2</w:t>
            </w:r>
          </w:p>
        </w:tc>
        <w:tc>
          <w:tcPr>
            <w:tcW w:w="888" w:type="dxa"/>
            <w:vAlign w:val="center"/>
          </w:tcPr>
          <w:p w14:paraId="019E628D" w14:textId="2519F6D8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05</w:t>
            </w:r>
          </w:p>
        </w:tc>
        <w:tc>
          <w:tcPr>
            <w:tcW w:w="2268" w:type="dxa"/>
            <w:vAlign w:val="center"/>
          </w:tcPr>
          <w:p w14:paraId="019E628E" w14:textId="0C489B7E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IFRN/SANTA CRUZ</w:t>
            </w:r>
          </w:p>
        </w:tc>
        <w:tc>
          <w:tcPr>
            <w:tcW w:w="992" w:type="dxa"/>
            <w:vAlign w:val="center"/>
          </w:tcPr>
          <w:p w14:paraId="019E628F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9E6290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019E6296" w14:textId="77777777" w:rsidTr="00AF0619">
        <w:trPr>
          <w:jc w:val="center"/>
        </w:trPr>
        <w:tc>
          <w:tcPr>
            <w:tcW w:w="950" w:type="dxa"/>
            <w:vMerge/>
          </w:tcPr>
          <w:p w14:paraId="51B11AC9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14:paraId="019E6292" w14:textId="0169C4D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06</w:t>
            </w:r>
          </w:p>
        </w:tc>
        <w:tc>
          <w:tcPr>
            <w:tcW w:w="2268" w:type="dxa"/>
            <w:vAlign w:val="center"/>
          </w:tcPr>
          <w:p w14:paraId="019E6293" w14:textId="502C8C03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IFRN/SANTA CRUZ</w:t>
            </w:r>
          </w:p>
        </w:tc>
        <w:tc>
          <w:tcPr>
            <w:tcW w:w="992" w:type="dxa"/>
            <w:vAlign w:val="center"/>
          </w:tcPr>
          <w:p w14:paraId="019E6294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9E6295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019E629B" w14:textId="77777777" w:rsidTr="00AF0619">
        <w:trPr>
          <w:jc w:val="center"/>
        </w:trPr>
        <w:tc>
          <w:tcPr>
            <w:tcW w:w="950" w:type="dxa"/>
            <w:vMerge/>
          </w:tcPr>
          <w:p w14:paraId="25C7EC53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14:paraId="019E6297" w14:textId="125D7115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07</w:t>
            </w:r>
          </w:p>
        </w:tc>
        <w:tc>
          <w:tcPr>
            <w:tcW w:w="2268" w:type="dxa"/>
            <w:vAlign w:val="center"/>
          </w:tcPr>
          <w:p w14:paraId="019E6298" w14:textId="58042AF3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IFRN/SANTA CRUZ</w:t>
            </w:r>
          </w:p>
        </w:tc>
        <w:tc>
          <w:tcPr>
            <w:tcW w:w="992" w:type="dxa"/>
            <w:vAlign w:val="center"/>
          </w:tcPr>
          <w:p w14:paraId="019E6299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9E629A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4264B71F" w14:textId="77777777" w:rsidTr="00AF0619">
        <w:trPr>
          <w:jc w:val="center"/>
        </w:trPr>
        <w:tc>
          <w:tcPr>
            <w:tcW w:w="950" w:type="dxa"/>
            <w:vMerge/>
          </w:tcPr>
          <w:p w14:paraId="0AA37C00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14:paraId="0DC25259" w14:textId="01C200C0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08</w:t>
            </w:r>
          </w:p>
        </w:tc>
        <w:tc>
          <w:tcPr>
            <w:tcW w:w="2268" w:type="dxa"/>
            <w:vAlign w:val="center"/>
          </w:tcPr>
          <w:p w14:paraId="72DDEBA2" w14:textId="32F0A0A4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IFRN/SANTA CRUZ</w:t>
            </w:r>
          </w:p>
        </w:tc>
        <w:tc>
          <w:tcPr>
            <w:tcW w:w="992" w:type="dxa"/>
            <w:vAlign w:val="center"/>
          </w:tcPr>
          <w:p w14:paraId="46A594BF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4836A1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4D170B6C" w14:textId="77777777" w:rsidTr="00AF0619">
        <w:trPr>
          <w:jc w:val="center"/>
        </w:trPr>
        <w:tc>
          <w:tcPr>
            <w:tcW w:w="950" w:type="dxa"/>
            <w:vMerge/>
          </w:tcPr>
          <w:p w14:paraId="6521F25C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14:paraId="718E25D3" w14:textId="3CD8D2F6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09</w:t>
            </w:r>
          </w:p>
        </w:tc>
        <w:tc>
          <w:tcPr>
            <w:tcW w:w="2268" w:type="dxa"/>
            <w:vAlign w:val="center"/>
          </w:tcPr>
          <w:p w14:paraId="754E0F67" w14:textId="544F90CA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IFRN/SANTA CRUZ</w:t>
            </w:r>
          </w:p>
        </w:tc>
        <w:tc>
          <w:tcPr>
            <w:tcW w:w="992" w:type="dxa"/>
            <w:vAlign w:val="center"/>
          </w:tcPr>
          <w:p w14:paraId="4EB1D715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795136D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21141ABE" w14:textId="77777777" w:rsidTr="00AF0619">
        <w:trPr>
          <w:jc w:val="center"/>
        </w:trPr>
        <w:tc>
          <w:tcPr>
            <w:tcW w:w="950" w:type="dxa"/>
            <w:vMerge w:val="restart"/>
            <w:vAlign w:val="center"/>
          </w:tcPr>
          <w:p w14:paraId="6FB6D8F2" w14:textId="15FE7F48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888" w:type="dxa"/>
            <w:vAlign w:val="center"/>
          </w:tcPr>
          <w:p w14:paraId="0578C4D1" w14:textId="625B9D85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05234252" w14:textId="779EEB05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IFRN/JUCURUTU</w:t>
            </w:r>
          </w:p>
        </w:tc>
        <w:tc>
          <w:tcPr>
            <w:tcW w:w="992" w:type="dxa"/>
            <w:vAlign w:val="center"/>
          </w:tcPr>
          <w:p w14:paraId="34B406B3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71E2BB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AF0619" w:rsidRPr="005F295F" w14:paraId="213231E3" w14:textId="77777777" w:rsidTr="00AF0619">
        <w:trPr>
          <w:jc w:val="center"/>
        </w:trPr>
        <w:tc>
          <w:tcPr>
            <w:tcW w:w="950" w:type="dxa"/>
            <w:vMerge/>
            <w:vAlign w:val="center"/>
          </w:tcPr>
          <w:p w14:paraId="263C5210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14:paraId="36CB21BC" w14:textId="54ADAFC1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14:paraId="29DA0888" w14:textId="5AC16FA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F0619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IFRN/JUCURUTU</w:t>
            </w:r>
          </w:p>
        </w:tc>
        <w:tc>
          <w:tcPr>
            <w:tcW w:w="992" w:type="dxa"/>
            <w:vAlign w:val="center"/>
          </w:tcPr>
          <w:p w14:paraId="2C861E14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3CA27C" w14:textId="77777777" w:rsidR="00AF0619" w:rsidRPr="00AF0619" w:rsidRDefault="00AF0619" w:rsidP="00AF061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77777777" w:rsidR="006362AE" w:rsidRPr="00AF0619" w:rsidRDefault="006362AE" w:rsidP="00636001">
      <w:pPr>
        <w:pStyle w:val="Nivel01"/>
      </w:pPr>
      <w:r w:rsidRPr="00AF0619">
        <w:t>DA ADESÃO À ATA DE REGISTRO DE PREÇOS (item obrigatório)</w:t>
      </w:r>
    </w:p>
    <w:p w14:paraId="36C15EB0" w14:textId="1C52A03C" w:rsidR="006362AE" w:rsidRPr="00AF0619" w:rsidRDefault="007B150D" w:rsidP="00D8054F">
      <w:pPr>
        <w:pStyle w:val="Nvel2-Red"/>
        <w:rPr>
          <w:i w:val="0"/>
          <w:color w:val="auto"/>
          <w:lang w:eastAsia="en-US"/>
        </w:rPr>
      </w:pPr>
      <w:r w:rsidRPr="00AF0619">
        <w:rPr>
          <w:i w:val="0"/>
          <w:color w:val="auto"/>
          <w:lang w:eastAsia="en-US"/>
        </w:rPr>
        <w:t xml:space="preserve"> </w:t>
      </w:r>
      <w:r w:rsidR="006362AE" w:rsidRPr="00AF0619">
        <w:rPr>
          <w:i w:val="0"/>
          <w:color w:val="auto"/>
          <w:lang w:eastAsia="en-US"/>
        </w:rPr>
        <w:t>Não será admitida a adesão à ata de registro de preços decorrente desta licitação</w:t>
      </w:r>
      <w:r w:rsidR="001A4570" w:rsidRPr="00AF0619">
        <w:rPr>
          <w:i w:val="0"/>
          <w:color w:val="auto"/>
          <w:lang w:eastAsia="en-US"/>
        </w:rPr>
        <w:t xml:space="preserve"> ou desta contratação direta</w:t>
      </w:r>
      <w:r w:rsidR="002F5867" w:rsidRPr="00AF0619">
        <w:rPr>
          <w:i w:val="0"/>
          <w:color w:val="auto"/>
          <w:lang w:eastAsia="en-US"/>
        </w:rPr>
        <w:t>, conforme justificativa apresentada nos estudos técnicos preliminares</w:t>
      </w:r>
      <w:r w:rsidR="006362AE" w:rsidRPr="00AF0619">
        <w:rPr>
          <w:i w:val="0"/>
          <w:color w:val="auto"/>
          <w:lang w:eastAsia="en-US"/>
        </w:rPr>
        <w:t>.</w:t>
      </w:r>
    </w:p>
    <w:p w14:paraId="43235F7F" w14:textId="2950F20D" w:rsidR="0096123D" w:rsidRPr="00B15E5A" w:rsidRDefault="0096123D" w:rsidP="009D6CCC">
      <w:pPr>
        <w:pStyle w:val="SubTitNN"/>
      </w:pPr>
      <w:r w:rsidRPr="00B15E5A">
        <w:t>Vedação a acréscimo de quantitativos</w:t>
      </w:r>
    </w:p>
    <w:p w14:paraId="6CB508D3" w14:textId="2840F3DB" w:rsidR="0096123D" w:rsidRPr="00B15E5A" w:rsidRDefault="0096123D" w:rsidP="00D8054F">
      <w:pPr>
        <w:pStyle w:val="Nivel2"/>
      </w:pPr>
      <w:r w:rsidRPr="00B15E5A">
        <w:t>É vedado efetuar acréscimos nos quantitativos fixados na ata de registro de preços</w:t>
      </w:r>
      <w:r w:rsidR="00700A54" w:rsidRPr="00B15E5A">
        <w:t>.</w:t>
      </w:r>
    </w:p>
    <w:p w14:paraId="45D70150" w14:textId="18014EF2" w:rsidR="00D1456C" w:rsidRPr="00B15E5A" w:rsidRDefault="00D1456C" w:rsidP="00636001">
      <w:pPr>
        <w:pStyle w:val="Nivel01"/>
      </w:pPr>
      <w:r w:rsidRPr="00B15E5A">
        <w:t>VALIDADE</w:t>
      </w:r>
      <w:r w:rsidR="00F2788D" w:rsidRPr="00B15E5A">
        <w:t xml:space="preserve">, </w:t>
      </w:r>
      <w:r w:rsidRPr="00B15E5A">
        <w:t>FORMALIZAÇÃO DA ATA DE REGISTRO DE PREÇOS</w:t>
      </w:r>
      <w:r w:rsidR="00590DA7" w:rsidRPr="00B15E5A">
        <w:t xml:space="preserve"> E CA</w:t>
      </w:r>
      <w:r w:rsidR="000439CC" w:rsidRPr="00B15E5A">
        <w:t>DASTRO RESERVA</w:t>
      </w:r>
    </w:p>
    <w:p w14:paraId="0C7D0A38" w14:textId="3EDB438A" w:rsidR="00C74737" w:rsidRPr="00B15E5A" w:rsidRDefault="00CB46FC" w:rsidP="009D6CCC">
      <w:pPr>
        <w:pStyle w:val="Nivel2"/>
        <w:rPr>
          <w:iCs/>
        </w:rPr>
      </w:pPr>
      <w:r w:rsidRPr="00B15E5A">
        <w:t>A validade da Ata de Registro de Preços será de</w:t>
      </w:r>
      <w:r w:rsidR="00A57D0E" w:rsidRPr="00B15E5A">
        <w:t xml:space="preserve"> 1 (um) ano, contado a</w:t>
      </w:r>
      <w:r w:rsidRPr="00B15E5A">
        <w:t xml:space="preserve"> partir do</w:t>
      </w:r>
      <w:r w:rsidR="00FB6A43" w:rsidRPr="00B15E5A">
        <w:t xml:space="preserve"> primeiro dia útil subsequente à data de divulgação no PNCP</w:t>
      </w:r>
      <w:r w:rsidRPr="00B15E5A">
        <w:t xml:space="preserve">, </w:t>
      </w:r>
      <w:r w:rsidR="00F12A31" w:rsidRPr="00B15E5A">
        <w:t>podendo ser prorrogada</w:t>
      </w:r>
      <w:r w:rsidR="006C3A88" w:rsidRPr="00B15E5A">
        <w:t xml:space="preserve"> por igual período, mediante </w:t>
      </w:r>
      <w:r w:rsidR="00A57D0E" w:rsidRPr="00B15E5A">
        <w:t xml:space="preserve">a </w:t>
      </w:r>
      <w:r w:rsidR="006C3A88" w:rsidRPr="00B15E5A">
        <w:t>anuência d</w:t>
      </w:r>
      <w:r w:rsidR="0081278D" w:rsidRPr="00B15E5A">
        <w:t>o fornecedor,</w:t>
      </w:r>
      <w:r w:rsidR="006C3A88" w:rsidRPr="00B15E5A">
        <w:t xml:space="preserve"> desde que comprovado o preço vantajoso</w:t>
      </w:r>
      <w:r w:rsidRPr="00B15E5A">
        <w:t>.</w:t>
      </w:r>
    </w:p>
    <w:p w14:paraId="72CDEE5E" w14:textId="572B8B9A" w:rsidR="00E45E09" w:rsidRPr="00AF0619" w:rsidRDefault="00E45E09" w:rsidP="00E45E09">
      <w:pPr>
        <w:pStyle w:val="Nvel3-R"/>
        <w:rPr>
          <w:i w:val="0"/>
          <w:iCs w:val="0"/>
          <w:color w:val="auto"/>
        </w:rPr>
      </w:pPr>
      <w:r w:rsidRPr="00AF0619">
        <w:rPr>
          <w:i w:val="0"/>
          <w:iCs w:val="0"/>
          <w:color w:val="auto"/>
        </w:rPr>
        <w:t>Em caso de prorrogação da ata</w:t>
      </w:r>
      <w:r w:rsidR="0051700B" w:rsidRPr="00AF0619">
        <w:rPr>
          <w:i w:val="0"/>
          <w:iCs w:val="0"/>
          <w:color w:val="auto"/>
        </w:rPr>
        <w:t>,</w:t>
      </w:r>
      <w:r w:rsidRPr="00AF0619">
        <w:rPr>
          <w:i w:val="0"/>
          <w:iCs w:val="0"/>
          <w:color w:val="auto"/>
        </w:rPr>
        <w:t xml:space="preserve"> </w:t>
      </w:r>
      <w:r w:rsidR="0035093E" w:rsidRPr="00AF0619">
        <w:rPr>
          <w:color w:val="auto"/>
        </w:rPr>
        <w:t>[</w:t>
      </w:r>
      <w:r w:rsidRPr="00AF0619">
        <w:rPr>
          <w:color w:val="auto"/>
        </w:rPr>
        <w:t>não poderá</w:t>
      </w:r>
      <w:r w:rsidR="0035093E" w:rsidRPr="00AF0619">
        <w:rPr>
          <w:strike/>
          <w:color w:val="auto"/>
        </w:rPr>
        <w:t>]</w:t>
      </w:r>
      <w:r w:rsidRPr="00AF0619">
        <w:rPr>
          <w:i w:val="0"/>
          <w:iCs w:val="0"/>
          <w:color w:val="auto"/>
        </w:rPr>
        <w:t xml:space="preserve"> ser renovado o quantitativo originalmente registrado.</w:t>
      </w:r>
    </w:p>
    <w:p w14:paraId="5A58175E" w14:textId="753E62E9" w:rsidR="00B63622" w:rsidRDefault="00B63622" w:rsidP="009D6CCC">
      <w:pPr>
        <w:pStyle w:val="Nvel3"/>
      </w:pPr>
      <w:r w:rsidRPr="00AF0619">
        <w:t>O</w:t>
      </w:r>
      <w:r w:rsidR="007B150D" w:rsidRPr="00AF0619">
        <w:t xml:space="preserve"> </w:t>
      </w:r>
      <w:r w:rsidRPr="00AF0619">
        <w:t>contrato</w:t>
      </w:r>
      <w:r w:rsidR="007B150D" w:rsidRPr="00AF0619">
        <w:t xml:space="preserve"> </w:t>
      </w:r>
      <w:r w:rsidRPr="00AF0619">
        <w:t>decorrente</w:t>
      </w:r>
      <w:r w:rsidR="007B150D" w:rsidRPr="00AF0619">
        <w:t xml:space="preserve"> </w:t>
      </w:r>
      <w:r w:rsidRPr="00AF0619">
        <w:t>da</w:t>
      </w:r>
      <w:r w:rsidR="007B150D" w:rsidRPr="00AF0619">
        <w:t xml:space="preserve"> </w:t>
      </w:r>
      <w:r w:rsidRPr="00AF0619">
        <w:t>ata</w:t>
      </w:r>
      <w:r w:rsidR="007B150D" w:rsidRPr="00AF0619">
        <w:t xml:space="preserve"> </w:t>
      </w:r>
      <w:r w:rsidRPr="00AF0619">
        <w:t>de</w:t>
      </w:r>
      <w:r w:rsidR="007B150D" w:rsidRPr="00AF0619">
        <w:t xml:space="preserve"> </w:t>
      </w:r>
      <w:r w:rsidRPr="00AF0619">
        <w:t>registro</w:t>
      </w:r>
      <w:r w:rsidR="007B150D" w:rsidRPr="00AF0619">
        <w:t xml:space="preserve"> </w:t>
      </w:r>
      <w:r w:rsidRPr="00AF0619">
        <w:t>de</w:t>
      </w:r>
      <w:r w:rsidR="007B150D" w:rsidRPr="00AF0619">
        <w:t xml:space="preserve"> </w:t>
      </w:r>
      <w:r w:rsidRPr="00AF0619">
        <w:t>preços</w:t>
      </w:r>
      <w:r w:rsidR="007B150D" w:rsidRPr="00AF0619">
        <w:t xml:space="preserve"> </w:t>
      </w:r>
      <w:r w:rsidRPr="00AF0619">
        <w:t>terá</w:t>
      </w:r>
      <w:r w:rsidR="007B150D" w:rsidRPr="00AF0619">
        <w:t xml:space="preserve"> </w:t>
      </w:r>
      <w:r w:rsidRPr="00AF0619">
        <w:t>sua</w:t>
      </w:r>
      <w:r w:rsidR="007B150D" w:rsidRPr="00AF0619">
        <w:t xml:space="preserve"> </w:t>
      </w:r>
      <w:r w:rsidRPr="00AF0619">
        <w:t>vigência estabelecida n</w:t>
      </w:r>
      <w:r w:rsidR="007B596E" w:rsidRPr="00AF0619">
        <w:t>o próprio instrumento contratual</w:t>
      </w:r>
      <w:r w:rsidR="00733E8B" w:rsidRPr="00AF0619">
        <w:t xml:space="preserve"> e observará </w:t>
      </w:r>
      <w:r w:rsidR="0000620C" w:rsidRPr="00AF0619">
        <w:t>no momento da contratação e a cada exercício financeiro a disponibilidade de créditos orçamentários, bem como a previsão no plano plurianual, quando ultrapassar 1 (um) exercício</w:t>
      </w:r>
      <w:r w:rsidR="0000620C" w:rsidRPr="0000620C">
        <w:t xml:space="preserve">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proofErr w:type="gramStart"/>
      <w:r w:rsidRPr="007B2846">
        <w:t>deverá</w:t>
      </w:r>
      <w:proofErr w:type="gramEnd"/>
      <w:r w:rsidRPr="007B2846">
        <w:t xml:space="preserve">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2BF166A3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B15E5A">
        <w:t>observad</w:t>
      </w:r>
      <w:r w:rsidR="005F6486" w:rsidRPr="00B15E5A">
        <w:t>a</w:t>
      </w:r>
      <w:r w:rsidR="0069006D" w:rsidRPr="00B15E5A">
        <w:t xml:space="preserve"> a possibilidade de o licitante oferecer ou não proposta em quantitativo inferior ao máximo previsto no</w:t>
      </w:r>
      <w:r w:rsidR="0069006D" w:rsidRPr="00B15E5A">
        <w:rPr>
          <w:i/>
          <w:iCs/>
        </w:rPr>
        <w:t xml:space="preserve"> </w:t>
      </w:r>
      <w:r w:rsidR="00B15E5A" w:rsidRPr="00B15E5A">
        <w:rPr>
          <w:i/>
        </w:rPr>
        <w:t>edital e</w:t>
      </w:r>
      <w:r w:rsidR="0069006D" w:rsidRPr="00B15E5A">
        <w:t xml:space="preserve"> </w:t>
      </w:r>
      <w:r w:rsidR="005F6486" w:rsidRPr="00B15E5A">
        <w:t xml:space="preserve">se </w:t>
      </w:r>
      <w:r w:rsidR="0069006D" w:rsidRPr="00B15E5A">
        <w:t xml:space="preserve">obrigar </w:t>
      </w:r>
      <w:r w:rsidR="0069006D" w:rsidRPr="007B2846">
        <w:t>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lastRenderedPageBreak/>
        <w:t>Mantiverem sua proposta original.</w:t>
      </w:r>
      <w:r w:rsidR="00AA4D59" w:rsidRPr="007B2846">
        <w:t xml:space="preserve"> </w:t>
      </w:r>
      <w:bookmarkStart w:id="0" w:name="cadastro_reserva"/>
      <w:bookmarkEnd w:id="0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1" w:name="habilitacao_reserva"/>
      <w:bookmarkEnd w:id="1"/>
    </w:p>
    <w:p w14:paraId="4D622CF1" w14:textId="423E61D3" w:rsidR="002A6165" w:rsidRPr="00B15E5A" w:rsidRDefault="00D4329D" w:rsidP="009D6CCC">
      <w:pPr>
        <w:pStyle w:val="Nvel3"/>
      </w:pPr>
      <w:r w:rsidRPr="00B15E5A">
        <w:t>Q</w:t>
      </w:r>
      <w:r w:rsidR="00666FEB" w:rsidRPr="00B15E5A">
        <w:t>uando o licitante vencedor não assinar a ata de registro de preços, no prazo e nas</w:t>
      </w:r>
      <w:r w:rsidR="00063172" w:rsidRPr="00B15E5A">
        <w:t xml:space="preserve"> </w:t>
      </w:r>
      <w:r w:rsidR="00666FEB" w:rsidRPr="00B15E5A">
        <w:t>condições estabelecidos no</w:t>
      </w:r>
      <w:r w:rsidR="00666FEB" w:rsidRPr="00B15E5A">
        <w:rPr>
          <w:i/>
          <w:iCs/>
        </w:rPr>
        <w:t xml:space="preserve"> </w:t>
      </w:r>
      <w:r w:rsidR="00CC3793" w:rsidRPr="00B15E5A">
        <w:rPr>
          <w:i/>
        </w:rPr>
        <w:t>edital</w:t>
      </w:r>
      <w:r w:rsidR="00B15E5A" w:rsidRPr="00B15E5A">
        <w:rPr>
          <w:i/>
        </w:rPr>
        <w:t>;</w:t>
      </w:r>
      <w:r w:rsidR="00666FEB" w:rsidRPr="00B15E5A">
        <w:t xml:space="preserve"> e</w:t>
      </w:r>
    </w:p>
    <w:p w14:paraId="4B70C4C1" w14:textId="70BFFBA5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55041B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2" w:name="recusa_dos_que_baixaram_preco"/>
      <w:bookmarkEnd w:id="2"/>
    </w:p>
    <w:p w14:paraId="64CEC3C1" w14:textId="70DC18AB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B15E5A">
        <w:t xml:space="preserve">do </w:t>
      </w:r>
      <w:r w:rsidR="00B15E5A" w:rsidRPr="00B15E5A">
        <w:rPr>
          <w:i/>
        </w:rPr>
        <w:t xml:space="preserve">edital, </w:t>
      </w:r>
      <w:r w:rsidR="00B15E5A" w:rsidRPr="00B15E5A">
        <w:t>poderá</w:t>
      </w:r>
      <w:r w:rsidRPr="00B15E5A">
        <w:t>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lastRenderedPageBreak/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3" w:name="reducao_preco_mercado_negociacao_frustra"/>
      <w:bookmarkEnd w:id="3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4" w:name="hipotese_preco_mercado_maior"/>
      <w:bookmarkEnd w:id="4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5" w:name="prova_preco_mercado_maior"/>
      <w:bookmarkEnd w:id="5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6" w:name="nao_comprovacao_majoracao_mercado"/>
      <w:bookmarkEnd w:id="6"/>
    </w:p>
    <w:p w14:paraId="6B3E8874" w14:textId="3DEC2FA8" w:rsidR="00894D94" w:rsidRPr="00C82CB6" w:rsidRDefault="00A55054" w:rsidP="009D6CCC">
      <w:pPr>
        <w:pStyle w:val="Nvel3"/>
      </w:pPr>
      <w:r w:rsidRPr="00C82CB6">
        <w:lastRenderedPageBreak/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7" w:name="majora_preco_mercado_negociacao_frustra"/>
      <w:bookmarkEnd w:id="7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r w:rsidRPr="00666FEB"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8" w:name="gerenciador_estimador_é_partic_em_remane"/>
      <w:bookmarkEnd w:id="8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3C55A8E9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9" w:name="cancelamento"/>
      <w:bookmarkEnd w:id="9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0" w:name="cancelamento_do_fornecedor"/>
      <w:bookmarkEnd w:id="10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lastRenderedPageBreak/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1" w:name="cancelamento_da_ata"/>
      <w:bookmarkEnd w:id="11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</w:t>
      </w:r>
      <w:proofErr w:type="gramStart"/>
      <w:r w:rsidR="00AF2BFF">
        <w:t xml:space="preserve">e </w:t>
      </w:r>
      <w:r w:rsidR="00821F71" w:rsidRPr="00B4636C">
        <w:t xml:space="preserve"> </w:t>
      </w:r>
      <w:r w:rsidR="00AF2BFF">
        <w:t>27</w:t>
      </w:r>
      <w:proofErr w:type="gramEnd"/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5613D3E6" w:rsidR="00122461" w:rsidRPr="00B15E5A" w:rsidRDefault="00122461" w:rsidP="00B73E47">
      <w:pPr>
        <w:pStyle w:val="Nivel2"/>
      </w:pPr>
      <w:r w:rsidRPr="00C82CB6">
        <w:t>O descumprimento da Ata de Registro de Preços ensejará aplicação das penalidades estabelecid</w:t>
      </w:r>
      <w:r w:rsidRPr="00B15E5A">
        <w:t xml:space="preserve">as </w:t>
      </w:r>
      <w:r w:rsidRPr="00B15E5A">
        <w:rPr>
          <w:iCs/>
        </w:rPr>
        <w:t>no</w:t>
      </w:r>
      <w:r w:rsidRPr="00B15E5A">
        <w:rPr>
          <w:i/>
        </w:rPr>
        <w:t xml:space="preserve"> </w:t>
      </w:r>
      <w:r w:rsidR="00CC3793" w:rsidRPr="00B15E5A">
        <w:rPr>
          <w:i/>
        </w:rPr>
        <w:t xml:space="preserve">edital </w:t>
      </w:r>
    </w:p>
    <w:p w14:paraId="5307FC3C" w14:textId="3BABEBC8" w:rsidR="001F6040" w:rsidRPr="00B15E5A" w:rsidRDefault="001F6040" w:rsidP="009D6CCC">
      <w:pPr>
        <w:pStyle w:val="Nvel3"/>
      </w:pPr>
      <w:r w:rsidRPr="00B15E5A">
        <w:t xml:space="preserve">As sanções também se aplicam aos integrantes do cadastro de reserva </w:t>
      </w:r>
      <w:r w:rsidR="00F014F0" w:rsidRPr="00B15E5A">
        <w:t>no</w:t>
      </w:r>
      <w:r w:rsidRPr="00B15E5A">
        <w:t xml:space="preserve"> registro de preços que, convocados, não honrarem o compromisso assumido injustificadamente</w:t>
      </w:r>
      <w:r w:rsidR="00382C74" w:rsidRPr="00B15E5A">
        <w:t xml:space="preserve"> após terem assinado a ata</w:t>
      </w:r>
      <w:r w:rsidRPr="00B15E5A">
        <w:t xml:space="preserve">. </w:t>
      </w:r>
    </w:p>
    <w:p w14:paraId="3E9C1948" w14:textId="78E622F2" w:rsidR="00122461" w:rsidRPr="00B15E5A" w:rsidRDefault="00122461" w:rsidP="00B73E47">
      <w:pPr>
        <w:pStyle w:val="Nivel2"/>
      </w:pPr>
      <w:r w:rsidRPr="00B15E5A">
        <w:t>É da competência do gerenciador a aplicação das penalidades decorrentes do descumprimento do pactuado nesta ata de registro de preço</w:t>
      </w:r>
      <w:r w:rsidR="003E4109" w:rsidRPr="00B15E5A">
        <w:t xml:space="preserve"> (art. 7º</w:t>
      </w:r>
      <w:r w:rsidR="00D82B47" w:rsidRPr="00B15E5A">
        <w:t>, XIV</w:t>
      </w:r>
      <w:r w:rsidR="00C44D47" w:rsidRPr="00B15E5A">
        <w:t>,</w:t>
      </w:r>
      <w:r w:rsidR="003E4109" w:rsidRPr="00B15E5A">
        <w:t xml:space="preserve"> do Decreto nº </w:t>
      </w:r>
      <w:r w:rsidR="00C44D47" w:rsidRPr="00B15E5A">
        <w:t xml:space="preserve">11.462, de </w:t>
      </w:r>
      <w:r w:rsidR="003E4109" w:rsidRPr="00B15E5A">
        <w:t>2023)</w:t>
      </w:r>
      <w:r w:rsidRPr="00B15E5A">
        <w:t>, exceto nas hipóteses em que o descumprimento disser respeito às contratações dos órgãos</w:t>
      </w:r>
      <w:r w:rsidR="009B6143" w:rsidRPr="00B15E5A">
        <w:t xml:space="preserve"> ou entidade</w:t>
      </w:r>
      <w:r w:rsidRPr="00B15E5A">
        <w:t xml:space="preserve"> participante, caso no qual caberá ao respectivo órgão participante a aplicação da penalidade (art. </w:t>
      </w:r>
      <w:r w:rsidR="003E4109" w:rsidRPr="00B15E5A">
        <w:t>8</w:t>
      </w:r>
      <w:r w:rsidRPr="00B15E5A">
        <w:t>º,</w:t>
      </w:r>
      <w:r w:rsidR="00EF3DA5" w:rsidRPr="00B15E5A">
        <w:t xml:space="preserve"> </w:t>
      </w:r>
      <w:r w:rsidR="003E4109" w:rsidRPr="00B15E5A">
        <w:t>IX</w:t>
      </w:r>
      <w:r w:rsidRPr="00B15E5A">
        <w:t xml:space="preserve">, do Decreto nº </w:t>
      </w:r>
      <w:r w:rsidR="00391422" w:rsidRPr="00B15E5A">
        <w:t xml:space="preserve">11.462, de </w:t>
      </w:r>
      <w:r w:rsidR="003E4109" w:rsidRPr="00B15E5A">
        <w:t>2023</w:t>
      </w:r>
      <w:r w:rsidRPr="00B15E5A">
        <w:t>).</w:t>
      </w:r>
    </w:p>
    <w:p w14:paraId="0582A3B8" w14:textId="55AB872D" w:rsidR="00122461" w:rsidRPr="00B15E5A" w:rsidRDefault="00122461" w:rsidP="00B73E47">
      <w:pPr>
        <w:pStyle w:val="Nivel2"/>
      </w:pPr>
      <w:r w:rsidRPr="00B15E5A">
        <w:t>O órgão</w:t>
      </w:r>
      <w:r w:rsidR="009B6143" w:rsidRPr="00B15E5A">
        <w:t xml:space="preserve"> ou entidade</w:t>
      </w:r>
      <w:r w:rsidRPr="00B15E5A">
        <w:t xml:space="preserve"> participante deverá comunicar ao órgão gerenciador qualquer das ocorrências previstas no </w:t>
      </w:r>
      <w:r w:rsidR="003E4109" w:rsidRPr="00B15E5A">
        <w:t xml:space="preserve">item </w:t>
      </w:r>
      <w:r w:rsidR="006E1828" w:rsidRPr="00B15E5A">
        <w:t>9</w:t>
      </w:r>
      <w:r w:rsidR="003E4109" w:rsidRPr="00B15E5A">
        <w:t>.1</w:t>
      </w:r>
      <w:r w:rsidRPr="00B15E5A">
        <w:t>, dada a necessidade de instauração de procedimento para cancelamento do registro do fornecedor.</w:t>
      </w:r>
    </w:p>
    <w:p w14:paraId="019E62B8" w14:textId="77777777" w:rsidR="00CB46FC" w:rsidRPr="00B15E5A" w:rsidRDefault="00CB46FC" w:rsidP="00636001">
      <w:pPr>
        <w:pStyle w:val="Nivel01"/>
      </w:pPr>
      <w:r w:rsidRPr="00B15E5A">
        <w:t>CONDIÇÕES GERAIS</w:t>
      </w:r>
    </w:p>
    <w:p w14:paraId="019E62B9" w14:textId="1CCB9EE1" w:rsidR="00C5111B" w:rsidRPr="00B15E5A" w:rsidRDefault="00CB46FC" w:rsidP="00B73E47">
      <w:pPr>
        <w:pStyle w:val="Nivel2"/>
      </w:pPr>
      <w:r w:rsidRPr="00B15E5A">
        <w:t>As condições gerais d</w:t>
      </w:r>
      <w:r w:rsidR="004E56C4" w:rsidRPr="00B15E5A">
        <w:t>e execução do objeto</w:t>
      </w:r>
      <w:r w:rsidRPr="00B15E5A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B15E5A">
        <w:t xml:space="preserve">, </w:t>
      </w:r>
      <w:r w:rsidR="00CC3793" w:rsidRPr="00B15E5A">
        <w:t>anexo ao</w:t>
      </w:r>
      <w:r w:rsidR="00CC3793" w:rsidRPr="00B15E5A">
        <w:rPr>
          <w:i/>
        </w:rPr>
        <w:t xml:space="preserve"> edital</w:t>
      </w:r>
      <w:r w:rsidR="00B15E5A" w:rsidRPr="00B15E5A">
        <w:rPr>
          <w:i/>
        </w:rPr>
        <w:t>.</w:t>
      </w:r>
    </w:p>
    <w:p w14:paraId="6440061D" w14:textId="599E9E08" w:rsidR="003E4109" w:rsidRPr="00B15E5A" w:rsidRDefault="00122461" w:rsidP="00B73E47">
      <w:pPr>
        <w:pStyle w:val="Nvel2-Red"/>
        <w:rPr>
          <w:color w:val="auto"/>
        </w:rPr>
      </w:pPr>
      <w:r w:rsidRPr="00B15E5A">
        <w:rPr>
          <w:color w:val="auto"/>
        </w:rPr>
        <w:t>No caso de adjudicação por preço global de grupo de itens, só será admitida a contratação d</w:t>
      </w:r>
      <w:r w:rsidR="00A25880" w:rsidRPr="00B15E5A">
        <w:rPr>
          <w:color w:val="auto"/>
        </w:rPr>
        <w:t>e</w:t>
      </w:r>
      <w:r w:rsidR="002B7483" w:rsidRPr="00B15E5A">
        <w:rPr>
          <w:color w:val="auto"/>
        </w:rPr>
        <w:t xml:space="preserve"> parte de itens do grupo se houver </w:t>
      </w:r>
      <w:r w:rsidR="003E4109" w:rsidRPr="00B15E5A">
        <w:rPr>
          <w:color w:val="auto"/>
        </w:rPr>
        <w:t xml:space="preserve">prévia pesquisa de mercado e demonstração de sua vantagem para o órgão ou </w:t>
      </w:r>
      <w:r w:rsidR="0094339A" w:rsidRPr="00B15E5A">
        <w:rPr>
          <w:color w:val="auto"/>
        </w:rPr>
        <w:t xml:space="preserve">a </w:t>
      </w:r>
      <w:r w:rsidR="003E4109" w:rsidRPr="00B15E5A">
        <w:rPr>
          <w:color w:val="auto"/>
        </w:rPr>
        <w:t>entidade.</w:t>
      </w:r>
    </w:p>
    <w:p w14:paraId="019E62BE" w14:textId="3DB59577" w:rsidR="00CB46FC" w:rsidRPr="00B15E5A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15E5A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427B8A" w:rsidRPr="00B15E5A">
        <w:rPr>
          <w:rFonts w:ascii="Arial" w:hAnsi="Arial" w:cs="Arial"/>
          <w:sz w:val="20"/>
          <w:szCs w:val="20"/>
        </w:rPr>
        <w:t>02</w:t>
      </w:r>
      <w:r w:rsidRPr="00B15E5A">
        <w:rPr>
          <w:rFonts w:ascii="Arial" w:hAnsi="Arial" w:cs="Arial"/>
          <w:sz w:val="20"/>
          <w:szCs w:val="20"/>
        </w:rPr>
        <w:t xml:space="preserve"> (</w:t>
      </w:r>
      <w:r w:rsidR="00427B8A" w:rsidRPr="00B15E5A">
        <w:rPr>
          <w:rFonts w:ascii="Arial" w:hAnsi="Arial" w:cs="Arial"/>
          <w:sz w:val="20"/>
          <w:szCs w:val="20"/>
        </w:rPr>
        <w:t>DUAS</w:t>
      </w:r>
      <w:r w:rsidRPr="00B15E5A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B15E5A">
        <w:rPr>
          <w:rFonts w:ascii="Arial" w:hAnsi="Arial" w:cs="Arial"/>
          <w:i/>
          <w:iCs/>
          <w:sz w:val="20"/>
          <w:szCs w:val="20"/>
        </w:rPr>
        <w:t xml:space="preserve">e encaminhada cópia aos demais órgãos participantes (se houver). </w:t>
      </w:r>
    </w:p>
    <w:p w14:paraId="6894964F" w14:textId="6D691C46" w:rsidR="00B15E5A" w:rsidRDefault="00B15E5A" w:rsidP="00AF061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bookmarkStart w:id="12" w:name="_GoBack"/>
      <w:bookmarkEnd w:id="12"/>
    </w:p>
    <w:p w14:paraId="019E62BF" w14:textId="0CCE7CC0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</w:t>
      </w:r>
      <w:proofErr w:type="gramStart"/>
      <w:r w:rsidRPr="005F295F">
        <w:rPr>
          <w:rFonts w:ascii="Arial" w:hAnsi="Arial" w:cs="Arial"/>
          <w:sz w:val="20"/>
          <w:szCs w:val="20"/>
        </w:rPr>
        <w:t>representante(</w:t>
      </w:r>
      <w:proofErr w:type="gramEnd"/>
      <w:r w:rsidRPr="005F295F">
        <w:rPr>
          <w:rFonts w:ascii="Arial" w:hAnsi="Arial" w:cs="Arial"/>
          <w:sz w:val="20"/>
          <w:szCs w:val="20"/>
        </w:rPr>
        <w:t>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D57FD" w14:textId="77777777" w:rsidR="00F002B6" w:rsidRDefault="00F002B6" w:rsidP="00BB5309">
      <w:r>
        <w:separator/>
      </w:r>
    </w:p>
  </w:endnote>
  <w:endnote w:type="continuationSeparator" w:id="0">
    <w:p w14:paraId="25250E2E" w14:textId="77777777" w:rsidR="00F002B6" w:rsidRDefault="00F002B6" w:rsidP="00BB5309">
      <w:r>
        <w:continuationSeparator/>
      </w:r>
    </w:p>
  </w:endnote>
  <w:endnote w:type="continuationNotice" w:id="1">
    <w:p w14:paraId="53FBF8E8" w14:textId="77777777" w:rsidR="00F002B6" w:rsidRDefault="00F00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3178D3C4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AF0619">
      <w:rPr>
        <w:rFonts w:ascii="Arial" w:hAnsi="Arial" w:cs="Arial"/>
        <w:noProof/>
        <w:color w:val="595959"/>
        <w:sz w:val="18"/>
        <w:szCs w:val="18"/>
      </w:rPr>
      <w:t>1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AF0619">
      <w:rPr>
        <w:rFonts w:ascii="Arial" w:hAnsi="Arial" w:cs="Arial"/>
        <w:noProof/>
        <w:color w:val="595959"/>
        <w:sz w:val="18"/>
        <w:szCs w:val="18"/>
      </w:rPr>
      <w:t>8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17C93" w14:textId="77777777" w:rsidR="00F002B6" w:rsidRDefault="00F002B6" w:rsidP="00BB5309">
      <w:r>
        <w:separator/>
      </w:r>
    </w:p>
  </w:footnote>
  <w:footnote w:type="continuationSeparator" w:id="0">
    <w:p w14:paraId="5A09D1D5" w14:textId="77777777" w:rsidR="00F002B6" w:rsidRDefault="00F002B6" w:rsidP="00BB5309">
      <w:r>
        <w:continuationSeparator/>
      </w:r>
    </w:p>
  </w:footnote>
  <w:footnote w:type="continuationNotice" w:id="1">
    <w:p w14:paraId="7FAA1F3C" w14:textId="77777777" w:rsidR="00F002B6" w:rsidRDefault="00F002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5844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6851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1790"/>
    <w:rsid w:val="003F48DF"/>
    <w:rsid w:val="003F6E02"/>
    <w:rsid w:val="004104C2"/>
    <w:rsid w:val="00410950"/>
    <w:rsid w:val="00414DE2"/>
    <w:rsid w:val="004155D5"/>
    <w:rsid w:val="0042684A"/>
    <w:rsid w:val="00427B8A"/>
    <w:rsid w:val="00433744"/>
    <w:rsid w:val="0043458F"/>
    <w:rsid w:val="004405E7"/>
    <w:rsid w:val="004463C0"/>
    <w:rsid w:val="00454D50"/>
    <w:rsid w:val="00455C0D"/>
    <w:rsid w:val="0046144C"/>
    <w:rsid w:val="00462922"/>
    <w:rsid w:val="0047078A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0108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B05F1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13FF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0619"/>
    <w:rsid w:val="00AF2BFF"/>
    <w:rsid w:val="00B00769"/>
    <w:rsid w:val="00B05AF8"/>
    <w:rsid w:val="00B064D8"/>
    <w:rsid w:val="00B0678A"/>
    <w:rsid w:val="00B10156"/>
    <w:rsid w:val="00B15B12"/>
    <w:rsid w:val="00B15E5A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55AAB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3AEF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B3896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02B6"/>
    <w:rsid w:val="00F014F0"/>
    <w:rsid w:val="00F11497"/>
    <w:rsid w:val="00F11C4D"/>
    <w:rsid w:val="00F12A31"/>
    <w:rsid w:val="00F13A09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character" w:styleId="Forte">
    <w:name w:val="Strong"/>
    <w:basedOn w:val="Fontepargpadro"/>
    <w:uiPriority w:val="22"/>
    <w:qFormat/>
    <w:rsid w:val="00F13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2963</Words>
  <Characters>16512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2025-09-09T23:45:00Z</dcterms:created>
  <dcterms:modified xsi:type="dcterms:W3CDTF">2025-09-15T00:07:00Z</dcterms:modified>
</cp:coreProperties>
</file>