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CCAEA" w14:textId="77777777" w:rsidR="006865A8" w:rsidRPr="006865A8" w:rsidRDefault="006865A8" w:rsidP="0068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E1553E" w14:textId="77777777" w:rsidR="006865A8" w:rsidRPr="006865A8" w:rsidRDefault="006865A8" w:rsidP="006865A8">
      <w:pPr>
        <w:spacing w:before="100" w:after="0" w:line="240" w:lineRule="auto"/>
        <w:ind w:left="1140" w:right="1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PRÓ-REITORIA DE EXTENSÃO</w:t>
      </w:r>
    </w:p>
    <w:p w14:paraId="12BFBD01" w14:textId="74070A41" w:rsidR="00F03203" w:rsidRDefault="002B7FB6" w:rsidP="006865A8">
      <w:pPr>
        <w:spacing w:before="480" w:after="0" w:line="480" w:lineRule="auto"/>
        <w:ind w:right="-41"/>
        <w:jc w:val="center"/>
        <w:outlineLvl w:val="0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pt-BR"/>
        </w:rPr>
      </w:pPr>
      <w:r w:rsidRPr="002B7FB6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pt-BR"/>
        </w:rPr>
        <w:t>APOIO AO PÚBLICO DA TERCEIRA IDADE</w:t>
      </w:r>
    </w:p>
    <w:p w14:paraId="072B6C03" w14:textId="6670BC6B" w:rsidR="006865A8" w:rsidRPr="006865A8" w:rsidRDefault="006865A8" w:rsidP="00F03203">
      <w:pPr>
        <w:spacing w:after="0" w:line="480" w:lineRule="auto"/>
        <w:ind w:right="-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EDITAL – N. 0</w:t>
      </w:r>
      <w:r w:rsidR="002B7FB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7</w:t>
      </w:r>
      <w:r w:rsidR="0042690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/202</w:t>
      </w:r>
      <w:r w:rsidR="006E758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4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 xml:space="preserve"> ANEXO II</w:t>
      </w:r>
    </w:p>
    <w:p w14:paraId="27DB5A8D" w14:textId="77777777" w:rsidR="006865A8" w:rsidRPr="006865A8" w:rsidRDefault="006865A8" w:rsidP="006865A8">
      <w:pPr>
        <w:spacing w:before="360" w:after="80" w:line="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TABELA DE PRÉ-AVALIAÇÃO</w:t>
      </w:r>
    </w:p>
    <w:p w14:paraId="252D9430" w14:textId="77777777" w:rsidR="006865A8" w:rsidRPr="006865A8" w:rsidRDefault="006865A8" w:rsidP="0068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9ABB6B" w14:textId="77777777"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B14EABD" w14:textId="77777777"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C7E1998" w14:textId="77777777"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</w:p>
    <w:p w14:paraId="6CA8BA40" w14:textId="77777777"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FFE27E2" w14:textId="77777777" w:rsidR="006865A8" w:rsidRP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PROJETO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</w:p>
    <w:p w14:paraId="744CBBAD" w14:textId="77777777" w:rsidR="006865A8" w:rsidRPr="006865A8" w:rsidRDefault="006865A8" w:rsidP="006865A8">
      <w:pPr>
        <w:spacing w:after="240" w:line="240" w:lineRule="auto"/>
        <w:ind w:left="142"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14:paraId="3EC8CCFD" w14:textId="77777777" w:rsidR="006865A8" w:rsidRPr="006865A8" w:rsidRDefault="006865A8" w:rsidP="006865A8">
      <w:pPr>
        <w:spacing w:before="100" w:after="0" w:line="240" w:lineRule="auto"/>
        <w:ind w:left="142" w:right="-4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OBS: Os critérios de 01 a 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 tabela abaixo são de caráter eliminatório. A falta de atendimento a quaisquer dos critérios, enseja, na desclassificação da proposta.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6"/>
        <w:gridCol w:w="3699"/>
        <w:gridCol w:w="3119"/>
        <w:gridCol w:w="2370"/>
      </w:tblGrid>
      <w:tr w:rsidR="000E1E60" w:rsidRPr="006865A8" w14:paraId="390499F6" w14:textId="77777777" w:rsidTr="00D85DE0">
        <w:trPr>
          <w:trHeight w:val="1805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6CEA8A" w14:textId="77777777" w:rsidR="000E1E60" w:rsidRPr="006865A8" w:rsidRDefault="000E1E60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56E87CD" w14:textId="77777777" w:rsidR="000E1E60" w:rsidRPr="006865A8" w:rsidRDefault="000E1E60" w:rsidP="006865A8">
            <w:pPr>
              <w:spacing w:after="0" w:line="240" w:lineRule="auto"/>
              <w:ind w:left="142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CRITÉRIOS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5C8AE1" w14:textId="77777777" w:rsidR="000E1E60" w:rsidRPr="006865A8" w:rsidRDefault="000E1E60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RESPOSTA ESPERADA: SIM. CASO A RESPOSTA SEJA NÃO O PROJETO</w:t>
            </w:r>
          </w:p>
          <w:p w14:paraId="4548B78C" w14:textId="77777777" w:rsidR="000E1E60" w:rsidRPr="006865A8" w:rsidRDefault="000E1E60" w:rsidP="006865A8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DEVE SER DESCLASSIFICADO.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B65F96" w14:textId="77777777" w:rsidR="000E1E60" w:rsidRPr="006865A8" w:rsidRDefault="000E1E60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ITEM DO EDITAL A SER OBSERVADO</w:t>
            </w:r>
          </w:p>
          <w:p w14:paraId="1C7DBC49" w14:textId="77777777" w:rsidR="000E1E60" w:rsidRPr="006865A8" w:rsidRDefault="000E1E60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 SUAP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EACF83D" w14:textId="77777777" w:rsidR="000E1E60" w:rsidRDefault="000E1E60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14:paraId="6CBC0D15" w14:textId="77777777" w:rsidR="000E1E60" w:rsidRDefault="000E1E60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14:paraId="054EBF11" w14:textId="77777777" w:rsidR="000E1E60" w:rsidRPr="006865A8" w:rsidRDefault="000E1E60" w:rsidP="000E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JUSTIFICATIVA, CASO A RESPOSTA SEJA NÃO</w:t>
            </w:r>
          </w:p>
        </w:tc>
      </w:tr>
      <w:tr w:rsidR="000E1E60" w:rsidRPr="006865A8" w14:paraId="35FE18BA" w14:textId="77777777" w:rsidTr="00D85DE0">
        <w:trPr>
          <w:trHeight w:val="870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934159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1. O projeto é uma ação de extensão com base no conceito do item 3.1 do edital?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3E91AE" w14:textId="77777777" w:rsidR="000E1E60" w:rsidRPr="006865A8" w:rsidRDefault="000E1E60" w:rsidP="006865A8">
            <w:pPr>
              <w:spacing w:before="240" w:after="240" w:line="240" w:lineRule="auto"/>
              <w:ind w:left="620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678957" w14:textId="77777777" w:rsidR="000E1E60" w:rsidRPr="006865A8" w:rsidRDefault="000E1E60" w:rsidP="006865A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Item 3.1 do edital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CBEBC" w14:textId="77777777" w:rsidR="000E1E60" w:rsidRPr="006865A8" w:rsidRDefault="000E1E60" w:rsidP="006865A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E1E60" w:rsidRPr="006865A8" w14:paraId="1CA4E218" w14:textId="77777777" w:rsidTr="00D85DE0">
        <w:trPr>
          <w:trHeight w:val="11555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0756A8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lastRenderedPageBreak/>
              <w:t xml:space="preserve">2. A proposta está preenchida corretamente no módulo SUAP?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Verificar todas as abas no SUAP.</w:t>
            </w:r>
          </w:p>
          <w:p w14:paraId="649468FC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202124"/>
                <w:sz w:val="21"/>
                <w:szCs w:val="21"/>
                <w:lang w:eastAsia="pt-BR"/>
              </w:rPr>
              <w:t>a)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202124"/>
                <w:sz w:val="21"/>
                <w:szCs w:val="21"/>
                <w:lang w:eastAsia="pt-BR"/>
              </w:rPr>
              <w:t>Dados do projeto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.</w:t>
            </w:r>
          </w:p>
          <w:p w14:paraId="2C8C726D" w14:textId="77777777" w:rsidR="000E1E60" w:rsidRPr="006865A8" w:rsidRDefault="00D85DE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- Verificar</w:t>
            </w:r>
            <w:r w:rsidR="000E1E60"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 se os campos estão preenchidos.</w:t>
            </w:r>
          </w:p>
          <w:p w14:paraId="230E8223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b)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Caracterização dos beneficiários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.</w:t>
            </w:r>
          </w:p>
          <w:p w14:paraId="7EA33794" w14:textId="77777777" w:rsidR="000E1E60" w:rsidRPr="006865A8" w:rsidRDefault="00D85DE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 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="000E1E60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público alvo e a quantidade prevista está definida.</w:t>
            </w:r>
          </w:p>
          <w:p w14:paraId="569811D0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Equipe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14:paraId="22F04BE1" w14:textId="77777777" w:rsidR="000E1E60" w:rsidRPr="006865A8" w:rsidRDefault="00D85DE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 Verificar</w:t>
            </w:r>
            <w:r w:rsidR="000E1E60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os participantes estão inseridos corretamente. </w:t>
            </w:r>
            <w:r w:rsidRPr="00D85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Se o bolsista ou voluntário está preenchido de forma correta.</w:t>
            </w:r>
          </w:p>
          <w:p w14:paraId="779BBF1E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</w:t>
            </w:r>
            <w:r w:rsidR="00D85DE0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="00D85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plano de trabalho dos 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membros está devidamente 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preenchido.</w:t>
            </w:r>
          </w:p>
          <w:p w14:paraId="2CFFCD92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- </w:t>
            </w:r>
            <w:r w:rsidR="00D85DE0"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Verificar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 se o termo de compromisso do Coordenador/aluno/colaborador externo foi devidamente assinado, eletronicamente, no SUAP.</w:t>
            </w:r>
          </w:p>
          <w:p w14:paraId="6C7E34A0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- Se o coordenador for TAE, verificar também a anuência da chefia imediata.</w:t>
            </w:r>
          </w:p>
          <w:p w14:paraId="40B5CF1E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ab/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Metas/Atividades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14:paraId="19D78871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</w:t>
            </w:r>
            <w:r w:rsidR="00D85DE0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="00D85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as metas têm atividades 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vinculadas e se estas estão preenchidas de forma a permitir o monitoramento mensal.</w:t>
            </w:r>
          </w:p>
          <w:p w14:paraId="7C9A2905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aplicação/memória de cálculo:</w:t>
            </w:r>
          </w:p>
          <w:p w14:paraId="41249A14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- </w:t>
            </w:r>
            <w:r w:rsidR="00D85DE0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plano de aplicação está preenchido corretamente;</w:t>
            </w:r>
          </w:p>
          <w:p w14:paraId="3437D572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f)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desembolso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14:paraId="5D044AA2" w14:textId="77777777" w:rsidR="000E1E60" w:rsidRPr="006865A8" w:rsidRDefault="00D85DE0" w:rsidP="00D85DE0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Verificar se </w:t>
            </w:r>
            <w:r w:rsidR="000E1E60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os itens que foram inseridos na memória de cálculo estão inseridos no plano de desembolso de forma correta e com o valor correto.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B008FD" w14:textId="77777777" w:rsidR="000E1E60" w:rsidRPr="006865A8" w:rsidRDefault="000E1E60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55871B" w14:textId="77777777" w:rsidR="000E1E60" w:rsidRPr="006865A8" w:rsidRDefault="000E1E60" w:rsidP="006865A8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todas as abas do projeto no SUAP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D15AA" w14:textId="77777777" w:rsidR="000E1E60" w:rsidRPr="006865A8" w:rsidRDefault="000E1E60" w:rsidP="006865A8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E1E60" w:rsidRPr="006865A8" w14:paraId="43BB7571" w14:textId="77777777" w:rsidTr="00D85DE0">
        <w:trPr>
          <w:trHeight w:val="1250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826332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lastRenderedPageBreak/>
              <w:t>3. O coordenador pertence ao quadro efetivo do IFRN ou é professor visitante/substituto?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246303" w14:textId="77777777" w:rsidR="000E1E60" w:rsidRPr="006865A8" w:rsidRDefault="000E1E60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5BF728A7" w14:textId="77777777" w:rsidR="000E1E60" w:rsidRPr="006865A8" w:rsidRDefault="000E1E60" w:rsidP="006865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DF8235" w14:textId="77777777" w:rsidR="000E1E60" w:rsidRPr="006865A8" w:rsidRDefault="000E1E60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  módulo “Servidores”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3088B" w14:textId="77777777" w:rsidR="000E1E60" w:rsidRPr="006865A8" w:rsidRDefault="000E1E60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E1E60" w:rsidRPr="006865A8" w14:paraId="456312D6" w14:textId="77777777" w:rsidTr="00D85DE0">
        <w:trPr>
          <w:trHeight w:val="1010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954BB1" w14:textId="77777777" w:rsidR="000E1E60" w:rsidRPr="006865A8" w:rsidRDefault="000E1E60" w:rsidP="006865A8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4. O coordenador possui diploma de nível superior?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857E66" w14:textId="77777777" w:rsidR="000E1E60" w:rsidRPr="006865A8" w:rsidRDefault="000E1E60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ED243" w14:textId="77777777"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 no link</w:t>
            </w:r>
          </w:p>
          <w:p w14:paraId="0DE551EC" w14:textId="77777777"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Servidores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48EB2" w14:textId="77777777"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E1E60" w:rsidRPr="006865A8" w14:paraId="08325D81" w14:textId="77777777" w:rsidTr="00D85DE0">
        <w:trPr>
          <w:trHeight w:val="1295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D68339" w14:textId="77777777" w:rsidR="000E1E60" w:rsidRPr="006865A8" w:rsidRDefault="000E1E60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5. O coordenador do projeto NÃO estará afastado das atividades acadêmicas e/ou administrativas durante a vigência do projeto?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74CF44" w14:textId="77777777" w:rsidR="000E1E60" w:rsidRPr="006865A8" w:rsidRDefault="000E1E60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4027F8" w14:textId="77777777" w:rsidR="000E1E60" w:rsidRPr="006865A8" w:rsidRDefault="000E1E60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 módulo “Servidores”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9F46A" w14:textId="77777777" w:rsidR="000E1E60" w:rsidRPr="006865A8" w:rsidRDefault="000E1E60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E1E60" w:rsidRPr="006865A8" w14:paraId="68E1691A" w14:textId="77777777" w:rsidTr="00D85DE0">
        <w:trPr>
          <w:trHeight w:val="1295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39DB4F" w14:textId="77777777" w:rsidR="000E1E60" w:rsidRPr="006865A8" w:rsidRDefault="000E1E60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6.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Apenas para projetos coordenados por professor visitante/substituto.</w:t>
            </w:r>
          </w:p>
          <w:p w14:paraId="399F1714" w14:textId="77777777" w:rsidR="000E1E60" w:rsidRPr="006865A8" w:rsidRDefault="000E1E60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 execução do projeto será em período compatível com o contrato do professor?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4528A4" w14:textId="77777777" w:rsidR="000E1E60" w:rsidRPr="006865A8" w:rsidRDefault="000E1E60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34F545" w14:textId="77777777"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 ou junto a COGPE do Campus.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21BCD" w14:textId="77777777"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E1E60" w:rsidRPr="006865A8" w14:paraId="57E49945" w14:textId="77777777" w:rsidTr="00D85DE0">
        <w:trPr>
          <w:trHeight w:val="1295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89FE49" w14:textId="77777777" w:rsidR="000E1E60" w:rsidRPr="006865A8" w:rsidRDefault="000E1E60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7.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Apenas para projetos coordenados por professor visitante/substituto.</w:t>
            </w:r>
          </w:p>
          <w:p w14:paraId="0AED0952" w14:textId="77777777" w:rsidR="000E1E60" w:rsidRPr="006865A8" w:rsidRDefault="000E1E60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 projeto possui pelo menos 01 membro servidor?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8B3740" w14:textId="77777777" w:rsidR="000E1E60" w:rsidRPr="006865A8" w:rsidRDefault="000E1E60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D36F62" w14:textId="77777777"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projeto, aba “Equipe”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4FA56" w14:textId="77777777"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</w:tbl>
    <w:p w14:paraId="77D8D8B6" w14:textId="77777777" w:rsidR="006865A8" w:rsidRPr="006865A8" w:rsidRDefault="006865A8" w:rsidP="006865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Calibri" w:eastAsia="Times New Roman" w:hAnsi="Calibri" w:cs="Calibri"/>
          <w:color w:val="000000"/>
          <w:sz w:val="14"/>
          <w:szCs w:val="14"/>
          <w:lang w:eastAsia="pt-BR"/>
        </w:rPr>
        <w:t> </w:t>
      </w:r>
    </w:p>
    <w:p w14:paraId="54FEA67E" w14:textId="77777777" w:rsidR="006865A8" w:rsidRPr="006865A8" w:rsidRDefault="006865A8" w:rsidP="006865A8">
      <w:pPr>
        <w:spacing w:before="10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OBS: Após a verificação, se houver um número maior de propostas maior do que o número previsto em edital, </w:t>
      </w:r>
      <w:r w:rsidR="002F5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que atendam todos os critérios 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acima citados, dever</w:t>
      </w:r>
      <w:r w:rsidR="002F5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á ser aprovada na pré-avaliação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 proposta que melhor atenda as diretrizes na sequência abaixo:</w:t>
      </w:r>
    </w:p>
    <w:p w14:paraId="48460AA9" w14:textId="77777777" w:rsidR="006865A8" w:rsidRPr="00D85DE0" w:rsidRDefault="006865A8" w:rsidP="00D85DE0">
      <w:pPr>
        <w:spacing w:before="10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pt-BR"/>
        </w:rPr>
      </w:pPr>
      <w:r w:rsidRPr="00D85DE0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D85DE0" w:rsidRPr="00D85DE0">
        <w:rPr>
          <w:rFonts w:ascii="Times New Roman" w:eastAsia="Times New Roman" w:hAnsi="Times New Roman" w:cs="Times New Roman"/>
          <w:sz w:val="24"/>
          <w:szCs w:val="24"/>
          <w:lang w:eastAsia="pt-BR"/>
        </w:rPr>
        <w:t>.Partir de uma demanda externa comprovada por declaração da comunidade e anexada no SUAP no momento da submissão.</w:t>
      </w:r>
    </w:p>
    <w:p w14:paraId="4213DBE6" w14:textId="77777777" w:rsidR="006865A8" w:rsidRPr="000E1E60" w:rsidRDefault="006865A8" w:rsidP="006865A8">
      <w:pPr>
        <w:spacing w:before="12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pt-BR"/>
        </w:rPr>
      </w:pPr>
      <w:r w:rsidRPr="000E1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2.Ter o maior número de projetos de extensão executados e concluídos em anos anteriores.</w:t>
      </w:r>
    </w:p>
    <w:p w14:paraId="0EE7CC9E" w14:textId="77777777" w:rsidR="006865A8" w:rsidRPr="006865A8" w:rsidRDefault="006865A8" w:rsidP="006865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34"/>
          <w:szCs w:val="34"/>
          <w:lang w:eastAsia="pt-BR"/>
        </w:rPr>
        <w:t> </w:t>
      </w:r>
    </w:p>
    <w:p w14:paraId="6DA17681" w14:textId="4551D197" w:rsidR="006865A8" w:rsidRPr="006865A8" w:rsidRDefault="0042690B" w:rsidP="006865A8">
      <w:pPr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Município-RN XX/XX/202</w:t>
      </w:r>
      <w:r w:rsidR="006E75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</w:p>
    <w:p w14:paraId="664C1A0A" w14:textId="77777777" w:rsidR="0080582B" w:rsidRDefault="006865A8" w:rsidP="006865A8">
      <w:pPr>
        <w:spacing w:before="240" w:after="240" w:line="240" w:lineRule="auto"/>
        <w:jc w:val="center"/>
      </w:pPr>
      <w:r w:rsidRPr="006865A8">
        <w:rPr>
          <w:rFonts w:ascii="Arial" w:eastAsia="Times New Roman" w:hAnsi="Arial" w:cs="Arial"/>
          <w:color w:val="000000"/>
          <w:lang w:eastAsia="pt-BR"/>
        </w:rPr>
        <w:t>Assinatura de todos os membros da Comissão</w:t>
      </w:r>
    </w:p>
    <w:sectPr w:rsidR="0080582B" w:rsidSect="006865A8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A8"/>
    <w:rsid w:val="000E1E60"/>
    <w:rsid w:val="002B7FB6"/>
    <w:rsid w:val="002F5261"/>
    <w:rsid w:val="0042690B"/>
    <w:rsid w:val="00445683"/>
    <w:rsid w:val="004628DF"/>
    <w:rsid w:val="00581C7E"/>
    <w:rsid w:val="006865A8"/>
    <w:rsid w:val="006E7586"/>
    <w:rsid w:val="0080582B"/>
    <w:rsid w:val="00C9382E"/>
    <w:rsid w:val="00D85DE0"/>
    <w:rsid w:val="00F03203"/>
    <w:rsid w:val="00F7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4919"/>
  <w15:chartTrackingRefBased/>
  <w15:docId w15:val="{994542F9-E6EC-4E3D-93DA-70213F4E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86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86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65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865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8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8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Gabriela Barbosa Bruno</cp:lastModifiedBy>
  <cp:revision>3</cp:revision>
  <dcterms:created xsi:type="dcterms:W3CDTF">2024-01-09T18:17:00Z</dcterms:created>
  <dcterms:modified xsi:type="dcterms:W3CDTF">2024-01-09T18:18:00Z</dcterms:modified>
</cp:coreProperties>
</file>